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84BE" w14:textId="77777777" w:rsidR="00BA6B82" w:rsidRPr="00662610" w:rsidRDefault="004506EF" w:rsidP="00DA4E1E">
      <w:pPr>
        <w:tabs>
          <w:tab w:val="left" w:pos="284"/>
          <w:tab w:val="left" w:pos="567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62610">
        <w:rPr>
          <w:rFonts w:ascii="Tahoma" w:hAnsi="Tahoma" w:cs="Tahoma"/>
          <w:b/>
          <w:sz w:val="20"/>
          <w:szCs w:val="20"/>
        </w:rPr>
        <w:t>REQUISITOS</w:t>
      </w:r>
    </w:p>
    <w:p w14:paraId="4C2484BF" w14:textId="77777777" w:rsidR="004506EF" w:rsidRPr="00662610" w:rsidRDefault="004506EF" w:rsidP="00DA4E1E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62610">
        <w:rPr>
          <w:rFonts w:ascii="Tahoma" w:hAnsi="Tahoma" w:cs="Tahoma"/>
          <w:b/>
          <w:sz w:val="20"/>
          <w:szCs w:val="20"/>
        </w:rPr>
        <w:t>Personas físicas</w:t>
      </w:r>
    </w:p>
    <w:p w14:paraId="4C2484C0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Nombre</w:t>
      </w:r>
    </w:p>
    <w:p w14:paraId="4C2484C1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Fotocopia de cédula de identidad (vigente)</w:t>
      </w:r>
    </w:p>
    <w:p w14:paraId="4C2484C2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Dirección Geográfica y postal.</w:t>
      </w:r>
    </w:p>
    <w:p w14:paraId="4C2484C3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Número de teléfono y fax.</w:t>
      </w:r>
    </w:p>
    <w:p w14:paraId="4C2484C4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Correo electrónico</w:t>
      </w:r>
    </w:p>
    <w:p w14:paraId="4C2484C5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Listado de artículos o servicios que ofrece o brinda</w:t>
      </w:r>
    </w:p>
    <w:p w14:paraId="4C2484C6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Calidad en que participa (fabricante, distribuidor, otro).</w:t>
      </w:r>
    </w:p>
    <w:p w14:paraId="4C2484C7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Fotocopia de facturas que utilizan</w:t>
      </w:r>
    </w:p>
    <w:p w14:paraId="4C2484C8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En caso de alquiler de maquinaria indicar el tipo de equipo que ofrece</w:t>
      </w:r>
    </w:p>
    <w:p w14:paraId="4C2484C9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Certificación de encontrarse al día en el pago de la C.C.S.S, así como todo tipo impuestos nacionales.</w:t>
      </w:r>
    </w:p>
    <w:p w14:paraId="4C2484CA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 xml:space="preserve">Declaración jurada que no le afecta el art 22 y bis de la Ley de la </w:t>
      </w:r>
      <w:r w:rsidR="00305D21" w:rsidRPr="00662610">
        <w:rPr>
          <w:rFonts w:ascii="Tahoma" w:hAnsi="Tahoma" w:cs="Tahoma"/>
          <w:sz w:val="20"/>
          <w:szCs w:val="20"/>
        </w:rPr>
        <w:t>Contratación Administrativa</w:t>
      </w:r>
      <w:r w:rsidRPr="00662610">
        <w:rPr>
          <w:rFonts w:ascii="Tahoma" w:hAnsi="Tahoma" w:cs="Tahoma"/>
          <w:sz w:val="20"/>
          <w:szCs w:val="20"/>
        </w:rPr>
        <w:t>.</w:t>
      </w:r>
    </w:p>
    <w:p w14:paraId="4C2484CB" w14:textId="77777777" w:rsidR="004506EF" w:rsidRPr="00662610" w:rsidRDefault="004506EF" w:rsidP="00DA4E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Declaración Jurada de que no ha sido inhabilitado para participar en procedimientos de contratación administrativa en los últimos cinco años (artículo 100 de la Ley de Contratación Administrativa).</w:t>
      </w:r>
    </w:p>
    <w:p w14:paraId="4C2484CC" w14:textId="77777777" w:rsidR="004506EF" w:rsidRPr="00662610" w:rsidRDefault="004506EF" w:rsidP="00DA4E1E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62610">
        <w:rPr>
          <w:rFonts w:ascii="Tahoma" w:hAnsi="Tahoma" w:cs="Tahoma"/>
          <w:b/>
          <w:sz w:val="20"/>
          <w:szCs w:val="20"/>
        </w:rPr>
        <w:t>Personas jurídicas</w:t>
      </w:r>
    </w:p>
    <w:p w14:paraId="4C2484CD" w14:textId="77777777" w:rsidR="004506EF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Personería jurídica</w:t>
      </w:r>
    </w:p>
    <w:p w14:paraId="4C2484CE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Dirección Geográfica y postal.</w:t>
      </w:r>
    </w:p>
    <w:p w14:paraId="4C2484CF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Número de teléfono y fax.</w:t>
      </w:r>
    </w:p>
    <w:p w14:paraId="4C2484D0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Correo electrónico</w:t>
      </w:r>
    </w:p>
    <w:p w14:paraId="4C2484D1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Fotocopia cédula jurídica</w:t>
      </w:r>
    </w:p>
    <w:p w14:paraId="4C2484D2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Fotocopia de la cédula de identidad del representante legal (Vigente)</w:t>
      </w:r>
    </w:p>
    <w:p w14:paraId="4C2484D3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 xml:space="preserve">Nombre y calidad del representante legal </w:t>
      </w:r>
    </w:p>
    <w:p w14:paraId="4C2484D4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 xml:space="preserve">Listado de artículos o servicios que ofrece o brinda </w:t>
      </w:r>
    </w:p>
    <w:p w14:paraId="4C2484D5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Calidad en que participa (fabricante, distribuidor, otro).</w:t>
      </w:r>
    </w:p>
    <w:p w14:paraId="4C2484D6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Fotocopia de facturas que utilizan.</w:t>
      </w:r>
    </w:p>
    <w:p w14:paraId="4C2484D7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En caso de alquiler de maquinaria indicar el tipo de equipo que ofrece, así como la respectiva documentación al día</w:t>
      </w:r>
    </w:p>
    <w:p w14:paraId="4C2484D8" w14:textId="77777777" w:rsidR="00FC65CE" w:rsidRPr="00662610" w:rsidRDefault="00FC65C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 xml:space="preserve">Personería Jurídica </w:t>
      </w:r>
    </w:p>
    <w:p w14:paraId="4C2484D9" w14:textId="77777777" w:rsidR="00DA4E1E" w:rsidRPr="00662610" w:rsidRDefault="00FC65CE" w:rsidP="00DA4E1E">
      <w:pPr>
        <w:pStyle w:val="Prrafodelista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 xml:space="preserve">Declaraciones juradas que no le afecta el art 22 y bis de la Ley de la </w:t>
      </w:r>
      <w:r w:rsidR="00DA4E1E" w:rsidRPr="00662610">
        <w:rPr>
          <w:rFonts w:ascii="Tahoma" w:hAnsi="Tahoma" w:cs="Tahoma"/>
          <w:sz w:val="20"/>
          <w:szCs w:val="20"/>
        </w:rPr>
        <w:t>Contratación</w:t>
      </w:r>
      <w:r w:rsidRPr="00662610">
        <w:rPr>
          <w:rFonts w:ascii="Tahoma" w:hAnsi="Tahoma" w:cs="Tahoma"/>
          <w:sz w:val="20"/>
          <w:szCs w:val="20"/>
        </w:rPr>
        <w:t xml:space="preserve"> Administrativa que se encuentra al día en el pago de todo </w:t>
      </w:r>
      <w:r w:rsidR="00DA4E1E" w:rsidRPr="00662610">
        <w:rPr>
          <w:rFonts w:ascii="Tahoma" w:hAnsi="Tahoma" w:cs="Tahoma"/>
          <w:sz w:val="20"/>
          <w:szCs w:val="20"/>
        </w:rPr>
        <w:t>tipo</w:t>
      </w:r>
      <w:r w:rsidRPr="00662610">
        <w:rPr>
          <w:rFonts w:ascii="Tahoma" w:hAnsi="Tahoma" w:cs="Tahoma"/>
          <w:sz w:val="20"/>
          <w:szCs w:val="20"/>
        </w:rPr>
        <w:t xml:space="preserve"> de impuestos nacionales, según lo </w:t>
      </w:r>
      <w:r w:rsidR="00DA4E1E" w:rsidRPr="00662610">
        <w:rPr>
          <w:rFonts w:ascii="Tahoma" w:hAnsi="Tahoma" w:cs="Tahoma"/>
          <w:sz w:val="20"/>
          <w:szCs w:val="20"/>
        </w:rPr>
        <w:t>estipulado</w:t>
      </w:r>
      <w:r w:rsidRPr="00662610">
        <w:rPr>
          <w:rFonts w:ascii="Tahoma" w:hAnsi="Tahoma" w:cs="Tahoma"/>
          <w:sz w:val="20"/>
          <w:szCs w:val="20"/>
        </w:rPr>
        <w:t xml:space="preserve"> en el artículo 53 del Reglamento General </w:t>
      </w:r>
      <w:r w:rsidR="00DA4E1E" w:rsidRPr="00662610">
        <w:rPr>
          <w:rFonts w:ascii="Tahoma" w:hAnsi="Tahoma" w:cs="Tahoma"/>
          <w:sz w:val="20"/>
          <w:szCs w:val="20"/>
        </w:rPr>
        <w:t>de Contratación Administrativa, que no ha sido inhabilitado para participar en procedimientos de contratación administrativa en los últimos cinco años (artículo 100 de la Ley de Contratación Administrativa)</w:t>
      </w:r>
    </w:p>
    <w:p w14:paraId="4C2484DA" w14:textId="77777777" w:rsidR="00DA4E1E" w:rsidRPr="00662610" w:rsidRDefault="00DA4E1E" w:rsidP="00DA4E1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2610">
        <w:rPr>
          <w:rFonts w:ascii="Tahoma" w:hAnsi="Tahoma" w:cs="Tahoma"/>
          <w:sz w:val="20"/>
          <w:szCs w:val="20"/>
        </w:rPr>
        <w:t>Certificación de encontrarse al día en el pago de la C.C.S.S</w:t>
      </w:r>
    </w:p>
    <w:p w14:paraId="4C2484DD" w14:textId="1BD4DD61" w:rsidR="00662610" w:rsidRPr="00662610" w:rsidRDefault="00DA4E1E" w:rsidP="0067470C">
      <w:pPr>
        <w:spacing w:after="0" w:line="240" w:lineRule="auto"/>
        <w:jc w:val="both"/>
      </w:pPr>
      <w:r w:rsidRPr="00662610">
        <w:rPr>
          <w:rFonts w:ascii="Tahoma" w:hAnsi="Tahoma" w:cs="Tahoma"/>
          <w:sz w:val="20"/>
          <w:szCs w:val="20"/>
        </w:rPr>
        <w:t>Puede enviarse por correo (dirección: Costado sur Templo Católico), Es de suma importancia contar en nuestro registro con toda la documentación solicitada al día y original para efectos de cualquier contratación.</w:t>
      </w:r>
      <w:r w:rsidR="004D0F6F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46150B" w:rsidRPr="00662610">
        <w:t xml:space="preserve"> Le recordamos que para ser proveedores de esta institución deberán </w:t>
      </w:r>
      <w:r w:rsidR="002F4AD3" w:rsidRPr="00662610">
        <w:t>estar inscritos en la Dirección de Tributación</w:t>
      </w:r>
      <w:r w:rsidR="002F4AD3" w:rsidRPr="00662610">
        <w:rPr>
          <w:rFonts w:ascii="Tahoma" w:hAnsi="Tahoma" w:cs="Tahoma"/>
          <w:b/>
        </w:rPr>
        <w:t>.</w:t>
      </w:r>
      <w:r w:rsidR="00662610" w:rsidRPr="00662610">
        <w:rPr>
          <w:rFonts w:ascii="Tahoma" w:hAnsi="Tahoma" w:cs="Tahoma"/>
          <w:b/>
        </w:rPr>
        <w:t xml:space="preserve"> </w:t>
      </w:r>
      <w:r w:rsidR="00662610" w:rsidRPr="00662610">
        <w:t xml:space="preserve">Será requisito estar inscrito como patrono, trabajador independiente o en ambas modalidades, </w:t>
      </w:r>
      <w:r w:rsidR="00662610">
        <w:t>s</w:t>
      </w:r>
      <w:r w:rsidR="00662610" w:rsidRPr="00662610">
        <w:t xml:space="preserve">egún </w:t>
      </w:r>
      <w:r w:rsidR="00A44D82">
        <w:t xml:space="preserve">corresponda </w:t>
      </w:r>
      <w:r w:rsidR="00A44D82" w:rsidRPr="00662610">
        <w:t>y</w:t>
      </w:r>
      <w:r w:rsidR="00662610" w:rsidRPr="00662610">
        <w:t xml:space="preserve"> al día </w:t>
      </w:r>
      <w:r w:rsidR="00662610">
        <w:t xml:space="preserve">o </w:t>
      </w:r>
      <w:r w:rsidR="00662610" w:rsidRPr="00662610">
        <w:t>bien con un arreglo de pago formalizado, en el pago de sus obligaciones con la CCSS.</w:t>
      </w:r>
    </w:p>
    <w:sectPr w:rsidR="00662610" w:rsidRPr="00662610" w:rsidSect="00DA4E1E">
      <w:headerReference w:type="default" r:id="rId7"/>
      <w:pgSz w:w="12240" w:h="15840" w:code="1"/>
      <w:pgMar w:top="11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84E0" w14:textId="77777777" w:rsidR="00486BE9" w:rsidRDefault="00486BE9" w:rsidP="00662610">
      <w:pPr>
        <w:spacing w:after="0" w:line="240" w:lineRule="auto"/>
      </w:pPr>
      <w:r>
        <w:separator/>
      </w:r>
    </w:p>
  </w:endnote>
  <w:endnote w:type="continuationSeparator" w:id="0">
    <w:p w14:paraId="4C2484E1" w14:textId="77777777" w:rsidR="00486BE9" w:rsidRDefault="00486BE9" w:rsidP="0066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84DE" w14:textId="77777777" w:rsidR="00486BE9" w:rsidRDefault="00486BE9" w:rsidP="00662610">
      <w:pPr>
        <w:spacing w:after="0" w:line="240" w:lineRule="auto"/>
      </w:pPr>
      <w:r>
        <w:separator/>
      </w:r>
    </w:p>
  </w:footnote>
  <w:footnote w:type="continuationSeparator" w:id="0">
    <w:p w14:paraId="4C2484DF" w14:textId="77777777" w:rsidR="00486BE9" w:rsidRDefault="00486BE9" w:rsidP="0066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3DFA" w14:textId="4C134EA7" w:rsidR="00463688" w:rsidRPr="00C3228C" w:rsidRDefault="00463688" w:rsidP="00463688">
    <w:pPr>
      <w:pStyle w:val="Encabezado"/>
      <w:jc w:val="center"/>
      <w:rPr>
        <w:sz w:val="28"/>
        <w:szCs w:val="28"/>
      </w:rPr>
    </w:pPr>
    <w:r w:rsidRPr="00C3228C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0" wp14:editId="0C688C6E">
          <wp:simplePos x="0" y="0"/>
          <wp:positionH relativeFrom="column">
            <wp:posOffset>222885</wp:posOffset>
          </wp:positionH>
          <wp:positionV relativeFrom="paragraph">
            <wp:posOffset>-100330</wp:posOffset>
          </wp:positionV>
          <wp:extent cx="800100" cy="1009650"/>
          <wp:effectExtent l="0" t="0" r="0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28C">
      <w:rPr>
        <w:sz w:val="28"/>
        <w:szCs w:val="28"/>
      </w:rPr>
      <w:t>MUNICIPALIDAD DE TARRAZU</w:t>
    </w:r>
  </w:p>
  <w:p w14:paraId="428A8C3E" w14:textId="77777777" w:rsidR="00463688" w:rsidRPr="00C3228C" w:rsidRDefault="00463688" w:rsidP="00463688">
    <w:pPr>
      <w:pStyle w:val="Encabezado"/>
      <w:jc w:val="center"/>
      <w:rPr>
        <w:sz w:val="28"/>
        <w:szCs w:val="28"/>
      </w:rPr>
    </w:pPr>
    <w:r w:rsidRPr="00C3228C">
      <w:rPr>
        <w:sz w:val="28"/>
        <w:szCs w:val="28"/>
      </w:rPr>
      <w:t>DEPARTAMENTO DE PROVEEDURIA</w:t>
    </w:r>
  </w:p>
  <w:p w14:paraId="5832F9FE" w14:textId="77777777" w:rsidR="00463688" w:rsidRPr="00C3228C" w:rsidRDefault="00463688" w:rsidP="00463688">
    <w:pPr>
      <w:pStyle w:val="Encabezado"/>
      <w:jc w:val="center"/>
      <w:rPr>
        <w:sz w:val="28"/>
        <w:szCs w:val="28"/>
      </w:rPr>
    </w:pPr>
    <w:r w:rsidRPr="00C3228C">
      <w:rPr>
        <w:sz w:val="28"/>
        <w:szCs w:val="28"/>
      </w:rPr>
      <w:t>SAN MARCOS, TARRAZU</w:t>
    </w:r>
  </w:p>
  <w:p w14:paraId="36AD6C73" w14:textId="77777777" w:rsidR="00463688" w:rsidRPr="00C3228C" w:rsidRDefault="00463688" w:rsidP="00463688">
    <w:pPr>
      <w:pStyle w:val="Encabezado"/>
      <w:pBdr>
        <w:bottom w:val="single" w:sz="12" w:space="1" w:color="auto"/>
      </w:pBdr>
      <w:jc w:val="center"/>
      <w:rPr>
        <w:sz w:val="28"/>
        <w:szCs w:val="28"/>
      </w:rPr>
    </w:pPr>
    <w:r w:rsidRPr="00C3228C">
      <w:rPr>
        <w:sz w:val="28"/>
        <w:szCs w:val="28"/>
      </w:rPr>
      <w:t>TEL: 2546-1739 FAX: 2546-1739</w:t>
    </w:r>
  </w:p>
  <w:p w14:paraId="36265630" w14:textId="1DB079BF" w:rsidR="00463688" w:rsidRPr="00463688" w:rsidRDefault="00463688" w:rsidP="00463688">
    <w:pPr>
      <w:pStyle w:val="Encabezado"/>
      <w:jc w:val="center"/>
      <w:rPr>
        <w:sz w:val="32"/>
        <w:szCs w:val="32"/>
      </w:rPr>
    </w:pPr>
    <w:r w:rsidRPr="00C3228C">
      <w:rPr>
        <w:sz w:val="28"/>
        <w:szCs w:val="28"/>
      </w:rPr>
      <w:t xml:space="preserve">                 proveeduria@munitarrazu.cr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A19"/>
    <w:multiLevelType w:val="hybridMultilevel"/>
    <w:tmpl w:val="282A2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316D"/>
    <w:multiLevelType w:val="hybridMultilevel"/>
    <w:tmpl w:val="40F2F492"/>
    <w:lvl w:ilvl="0" w:tplc="D2E07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30FA"/>
    <w:multiLevelType w:val="hybridMultilevel"/>
    <w:tmpl w:val="E5A8E5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4496"/>
    <w:multiLevelType w:val="hybridMultilevel"/>
    <w:tmpl w:val="9C8E5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F"/>
    <w:rsid w:val="002F4AD3"/>
    <w:rsid w:val="00305D21"/>
    <w:rsid w:val="00340604"/>
    <w:rsid w:val="004506EF"/>
    <w:rsid w:val="0046150B"/>
    <w:rsid w:val="00463688"/>
    <w:rsid w:val="00486BE9"/>
    <w:rsid w:val="004D0F6F"/>
    <w:rsid w:val="00523F67"/>
    <w:rsid w:val="00662610"/>
    <w:rsid w:val="0067470C"/>
    <w:rsid w:val="00770E55"/>
    <w:rsid w:val="0082237C"/>
    <w:rsid w:val="00A44D82"/>
    <w:rsid w:val="00BA6B82"/>
    <w:rsid w:val="00C14DA3"/>
    <w:rsid w:val="00C3228C"/>
    <w:rsid w:val="00DA4E1E"/>
    <w:rsid w:val="00FC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C2484BE"/>
  <w15:docId w15:val="{559DECCA-A0EB-4724-B670-FD8774E4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6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2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610"/>
  </w:style>
  <w:style w:type="paragraph" w:styleId="Piedepgina">
    <w:name w:val="footer"/>
    <w:basedOn w:val="Normal"/>
    <w:link w:val="PiedepginaCar"/>
    <w:uiPriority w:val="99"/>
    <w:unhideWhenUsed/>
    <w:rsid w:val="00662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610"/>
  </w:style>
  <w:style w:type="paragraph" w:styleId="Textodeglobo">
    <w:name w:val="Balloon Text"/>
    <w:basedOn w:val="Normal"/>
    <w:link w:val="TextodegloboCar"/>
    <w:uiPriority w:val="99"/>
    <w:semiHidden/>
    <w:unhideWhenUsed/>
    <w:rsid w:val="0030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ADMTRB-ASIS</dc:creator>
  <cp:lastModifiedBy>Flor Hernandez</cp:lastModifiedBy>
  <cp:revision>6</cp:revision>
  <cp:lastPrinted>2017-06-16T15:57:00Z</cp:lastPrinted>
  <dcterms:created xsi:type="dcterms:W3CDTF">2017-01-19T18:14:00Z</dcterms:created>
  <dcterms:modified xsi:type="dcterms:W3CDTF">2017-06-16T16:13:00Z</dcterms:modified>
</cp:coreProperties>
</file>